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88" w:rsidRPr="009667E9" w:rsidRDefault="00054088" w:rsidP="00054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требований пожарной безопасности при использовании, охране, защите, воспроизводстве лесов.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Леса России, занимая четверть площади мирового лесного покрова и являясь одним из возоб</w:t>
      </w:r>
      <w:bookmarkStart w:id="0" w:name="_GoBack"/>
      <w:bookmarkEnd w:id="0"/>
      <w:r w:rsidRPr="00EB49D6">
        <w:rPr>
          <w:rFonts w:ascii="Times New Roman" w:hAnsi="Times New Roman" w:cs="Times New Roman"/>
          <w:sz w:val="28"/>
          <w:szCs w:val="28"/>
        </w:rPr>
        <w:t>новляемых природных ресурсов, удовлетворяют множественные потребности экономики и общества, выполняют важнейшие средообразующие, средозащитные и иные полезные функции.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Одной из главных угроз лесам являются пожары, в числе основной причины которых - поджог сухой травы. Статистика показывает, что пожары в основном возникают в выходные дни, когда люди массово направляются отдыхать на природу.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При пребывании в лесах граждане обязаны соблюдать требования, установленные ст. 53 Лесного кодекса Российской Федерации, Правилами пожарной безопасности в лесах (постановление Правительства Российской Федерации от 30.06.2007 № 417).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Согласно указанным Правилам 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 В других местах разведение костров допускается на площадках, отделенных противопожарной минерализованной (то есть очищенной до минерального слоя почвы) полосой шириной не менее 0,5 метра.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бросать горящие спички, окурки и горячую золу из курительных трубок, стекло (стеклянные бутылки, банки и др.);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употреблять при охоте пыжи из горючих или тлеющих материалов;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выполнять работы с открытым огнем на торфяниках.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Также Правилами запрещено засорение леса бытовыми, строительными, промышленными и иными отходами и мусором.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все без исключения землепользователи территорий, прилегающих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</w:t>
      </w:r>
      <w:r w:rsidRPr="00EB49D6">
        <w:rPr>
          <w:rFonts w:ascii="Times New Roman" w:hAnsi="Times New Roman" w:cs="Times New Roman"/>
          <w:sz w:val="28"/>
          <w:szCs w:val="28"/>
        </w:rPr>
        <w:lastRenderedPageBreak/>
        <w:t>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Кроме того, граждане обязаны: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при обнаружении лесных пожаров немедленно уведомлять о них органы государственной власти или органы местного самоуправления;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принимать при обнаружении лесного пожара меры по его тушению своими силами до прибытия сил пожаротушения;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оказывать содействие органам государственной власти и органам местного самоуправления при тушении лесных пожаров.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В случае повышения пожарной опасности решением органов государственной власти или местного самоуправления на соответствующих территориях может устанавливаться особый противопожарный режим. На период действия которого устанавливаются дополнительные ограничения в том числе предусматривающие привлечение населения для локализации пожаров вне границ населенных пунктов, а также запрет на посещение гражданами лесов.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Отдельно Правилами определены требования и запреты к использующим леса лицам, которые обязаны, в том числе, в случае обнаружения лесного пожара на соответствующем лесном участке немедленно сообщить об этом в специализированную диспетчерскую службу, а перед началом пожароопасного сезона лесопользователи обязаны провести инструктаж своих работников.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поселений, городских округов, внутригородских районов по обеспечению первичных мер пожарной безопасности в границах сельских и городских населенных пунктов в силу требований Федерального закона от 21.12.1994 № 69-ФЗ «О пожарной безопасности», относятся: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В границах сельских населенных пунктов, также предусмотрено: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lastRenderedPageBreak/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округов, внутригородских районов устанавливаются нормативными актами органов местного самоуправления.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нарушение правил пожарной безопасности предусмотрена административная и уголовная ответственность.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Уничтожение или повреждение лесных насаждений (ст. 261 УК РФ) - штраф до 3 млн. руб. либо лишение свободы на срок до 10 лет.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Нарушение требований пожарной безопасности (ст. 20.4 КоАП РФ) - штраф до 1 млн. руб., административное приостановление деятельности на срок до 90 суток.</w:t>
      </w:r>
    </w:p>
    <w:p w:rsidR="00EB49D6" w:rsidRPr="00EB49D6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(ст. 8.32 КоАП РФ) - штраф до 1 млн. руб.</w:t>
      </w:r>
    </w:p>
    <w:p w:rsidR="009667E9" w:rsidRDefault="00EB49D6" w:rsidP="008C5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D6">
        <w:rPr>
          <w:rFonts w:ascii="Times New Roman" w:hAnsi="Times New Roman" w:cs="Times New Roman"/>
          <w:sz w:val="28"/>
          <w:szCs w:val="28"/>
        </w:rPr>
        <w:t>Непредставление сведений либо представление недостоверных сведений о пожарной опасности в лесах и лесных пожарах (ст. 19.7.14 КоАП РФ) - штраф до 15 тыс. руб.</w:t>
      </w:r>
    </w:p>
    <w:p w:rsidR="009667E9" w:rsidRDefault="009667E9" w:rsidP="0096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E4E" w:rsidRPr="00947E4E" w:rsidRDefault="00947E4E" w:rsidP="00966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В.Э. Муштаков </w:t>
      </w:r>
    </w:p>
    <w:p w:rsidR="003C0B41" w:rsidRPr="003C0B41" w:rsidRDefault="003C0B41" w:rsidP="003C0B41">
      <w:pPr>
        <w:jc w:val="both"/>
      </w:pPr>
    </w:p>
    <w:sectPr w:rsidR="003C0B41" w:rsidRPr="003C0B41" w:rsidSect="009667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02"/>
    <w:rsid w:val="00054088"/>
    <w:rsid w:val="00235502"/>
    <w:rsid w:val="002A41FE"/>
    <w:rsid w:val="003C0B41"/>
    <w:rsid w:val="008C52E0"/>
    <w:rsid w:val="00947E4E"/>
    <w:rsid w:val="009667E9"/>
    <w:rsid w:val="00B75D43"/>
    <w:rsid w:val="00EB49D6"/>
    <w:rsid w:val="00FA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3BF09-099D-4BDC-BC2D-8B5A0AE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8</cp:revision>
  <dcterms:created xsi:type="dcterms:W3CDTF">2024-07-01T08:34:00Z</dcterms:created>
  <dcterms:modified xsi:type="dcterms:W3CDTF">2024-07-01T10:10:00Z</dcterms:modified>
</cp:coreProperties>
</file>